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生命</w:t>
      </w:r>
      <w:r>
        <w:rPr>
          <w:rFonts w:hint="eastAsia" w:cs="宋体"/>
          <w:b/>
          <w:bCs/>
          <w:sz w:val="28"/>
          <w:szCs w:val="28"/>
          <w:lang w:eastAsia="zh-CN"/>
        </w:rPr>
        <w:t>与医药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学院关于“</w:t>
      </w:r>
      <w:r>
        <w:rPr>
          <w:rFonts w:hint="eastAsia" w:cs="宋体"/>
          <w:b/>
          <w:bCs/>
          <w:sz w:val="28"/>
          <w:szCs w:val="28"/>
          <w:lang w:eastAsia="zh-CN"/>
        </w:rPr>
        <w:t>学习标兵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”的评选通知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  <w:rPr>
          <w:color w:val="000000"/>
          <w:sz w:val="28"/>
          <w:szCs w:val="28"/>
          <w:shd w:val="clear" w:fill="FFFFFF"/>
          <w:vertAlign w:val="baseline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000000"/>
          <w:sz w:val="28"/>
          <w:szCs w:val="28"/>
          <w:shd w:val="clear" w:fill="FFFFFF"/>
          <w:vertAlign w:val="baseline"/>
        </w:rPr>
        <w:t>为激发同学们的学习热情，发挥优秀学生的榜样带头作用</w:t>
      </w:r>
      <w:r>
        <w:rPr>
          <w:rFonts w:hint="eastAsia"/>
          <w:color w:val="000000"/>
          <w:sz w:val="28"/>
          <w:szCs w:val="28"/>
          <w:shd w:val="clear" w:fill="FFFFFF"/>
          <w:vertAlign w:val="baseline"/>
          <w:lang w:eastAsia="zh-CN"/>
        </w:rPr>
        <w:t>。</w:t>
      </w:r>
      <w:r>
        <w:rPr>
          <w:color w:val="333333"/>
          <w:sz w:val="28"/>
          <w:szCs w:val="28"/>
          <w:shd w:val="clear" w:fill="FFFFFF"/>
          <w:vertAlign w:val="baseline"/>
        </w:rPr>
        <w:t>学院决定</w:t>
      </w:r>
      <w:r>
        <w:rPr>
          <w:color w:val="000000"/>
          <w:sz w:val="28"/>
          <w:szCs w:val="28"/>
          <w:shd w:val="clear" w:fill="FFFFFF"/>
          <w:vertAlign w:val="baseline"/>
        </w:rPr>
        <w:t>开展“学习标兵”评选，</w:t>
      </w:r>
      <w:r>
        <w:rPr>
          <w:color w:val="333333"/>
          <w:sz w:val="28"/>
          <w:szCs w:val="28"/>
          <w:shd w:val="clear" w:fill="FFFFFF"/>
          <w:vertAlign w:val="baseline"/>
        </w:rPr>
        <w:t>具体办法如下。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一、评选条件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、具有良好的思想品德修养，坚持四项基本原则，模范践行社会主义核心价值观。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color w:val="000000"/>
          <w:sz w:val="28"/>
          <w:szCs w:val="28"/>
          <w:shd w:val="clear" w:fill="FFFFFF"/>
          <w:vertAlign w:val="baseline"/>
        </w:rPr>
        <w:t>学习刻苦，智育成绩为本专业第</w:t>
      </w:r>
      <w:r>
        <w:rPr>
          <w:color w:val="000000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000000"/>
          <w:sz w:val="28"/>
          <w:szCs w:val="28"/>
          <w:shd w:val="clear" w:fill="FFFFFF"/>
          <w:vertAlign w:val="baseline"/>
        </w:rPr>
        <w:t>名</w:t>
      </w:r>
      <w:r>
        <w:rPr>
          <w:color w:val="333333"/>
          <w:sz w:val="28"/>
          <w:szCs w:val="28"/>
          <w:shd w:val="clear" w:fill="FFFFFF"/>
          <w:vertAlign w:val="baseline"/>
        </w:rPr>
        <w:t>，无不及格现象。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000000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000000"/>
          <w:sz w:val="28"/>
          <w:szCs w:val="28"/>
          <w:shd w:val="clear" w:fill="FFFFFF"/>
          <w:vertAlign w:val="baseline"/>
        </w:rPr>
        <w:t>、主动帮助班级学习困难生，积极参加学习活动，为班级学风建设做出积极的贡献；积极参加学习竞赛活动，获院级以上奖励。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000000"/>
          <w:sz w:val="28"/>
          <w:szCs w:val="28"/>
          <w:shd w:val="clear" w:fill="FFFFFF"/>
          <w:vertAlign w:val="baseline"/>
          <w:lang w:val="en-US"/>
        </w:rPr>
        <w:t>4</w:t>
      </w:r>
      <w:r>
        <w:rPr>
          <w:color w:val="000000"/>
          <w:sz w:val="28"/>
          <w:szCs w:val="28"/>
          <w:shd w:val="clear" w:fill="FFFFFF"/>
          <w:vertAlign w:val="baseline"/>
        </w:rPr>
        <w:t>、积极参加体育锻炼和文体活动，有健康的身体、良好的卫生习惯及良好的心理素质。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二、评选程序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1</w:t>
      </w:r>
      <w:r>
        <w:rPr>
          <w:color w:val="333333"/>
          <w:sz w:val="28"/>
          <w:szCs w:val="28"/>
          <w:shd w:val="clear" w:fill="FFFFFF"/>
          <w:vertAlign w:val="baseline"/>
        </w:rPr>
        <w:t>、学院“学习标兵”评选于每年组织。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2</w:t>
      </w:r>
      <w:r>
        <w:rPr>
          <w:color w:val="333333"/>
          <w:sz w:val="28"/>
          <w:szCs w:val="28"/>
          <w:shd w:val="clear" w:fill="FFFFFF"/>
          <w:vertAlign w:val="baseline"/>
        </w:rPr>
        <w:t>、学生申报。</w:t>
      </w:r>
      <w:r>
        <w:rPr>
          <w:color w:val="000000"/>
          <w:sz w:val="28"/>
          <w:szCs w:val="28"/>
          <w:shd w:val="clear" w:fill="FFFFFF"/>
          <w:vertAlign w:val="baseline"/>
        </w:rPr>
        <w:t>大二、大三、大四</w:t>
      </w:r>
      <w:r>
        <w:rPr>
          <w:color w:val="333333"/>
          <w:sz w:val="28"/>
          <w:szCs w:val="28"/>
          <w:shd w:val="clear" w:fill="FFFFFF"/>
          <w:vertAlign w:val="baseline"/>
        </w:rPr>
        <w:t>学生填写申请表并提供相应的资料或获奖证书，报学院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  <w:lang w:val="en-US"/>
        </w:rPr>
        <w:t>3</w:t>
      </w:r>
      <w:r>
        <w:rPr>
          <w:color w:val="333333"/>
          <w:sz w:val="28"/>
          <w:szCs w:val="28"/>
          <w:shd w:val="clear" w:fill="FFFFFF"/>
          <w:vertAlign w:val="baseline"/>
        </w:rPr>
        <w:t>、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学院团委</w:t>
      </w:r>
      <w:r>
        <w:rPr>
          <w:color w:val="333333"/>
          <w:sz w:val="28"/>
          <w:szCs w:val="28"/>
          <w:shd w:val="clear" w:fill="FFFFFF"/>
          <w:vertAlign w:val="baseline"/>
        </w:rPr>
        <w:t>评定公示。学院</w:t>
      </w:r>
      <w:r>
        <w:rPr>
          <w:rFonts w:hint="eastAsia"/>
          <w:color w:val="333333"/>
          <w:sz w:val="28"/>
          <w:szCs w:val="28"/>
          <w:shd w:val="clear" w:fill="FFFFFF"/>
          <w:vertAlign w:val="baseline"/>
          <w:lang w:eastAsia="zh-CN"/>
        </w:rPr>
        <w:t>团委</w:t>
      </w:r>
      <w:r>
        <w:rPr>
          <w:color w:val="333333"/>
          <w:sz w:val="28"/>
          <w:szCs w:val="28"/>
          <w:shd w:val="clear" w:fill="FFFFFF"/>
          <w:vertAlign w:val="baseline"/>
        </w:rPr>
        <w:t>对学生申报情况进行评定，并进行公示。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三、表彰奖励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textAlignment w:val="baseline"/>
      </w:pPr>
      <w:r>
        <w:rPr>
          <w:color w:val="333333"/>
          <w:sz w:val="28"/>
          <w:szCs w:val="28"/>
          <w:shd w:val="clear" w:fill="FFFFFF"/>
          <w:vertAlign w:val="baseline"/>
        </w:rPr>
        <w:t>学院为“学习标兵”颁发荣誉证书及奖励，召开表彰大会进行表彰。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四、受纪律处分的学生，本学年内不得参与以上奖励的评选。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b/>
          <w:bCs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五、本办法由生命</w:t>
      </w:r>
      <w:r>
        <w:rPr>
          <w:rStyle w:val="6"/>
          <w:rFonts w:hint="eastAsia" w:cs="宋体"/>
          <w:b/>
          <w:bCs/>
          <w:color w:val="333333"/>
          <w:sz w:val="28"/>
          <w:szCs w:val="28"/>
          <w:shd w:val="clear" w:fill="FFFFFF"/>
          <w:vertAlign w:val="baseline"/>
          <w:lang w:eastAsia="zh-CN"/>
        </w:rPr>
        <w:t>与医药</w:t>
      </w: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学院负责解释。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2" w:firstLineChars="200"/>
        <w:textAlignment w:val="baseline"/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color w:val="333333"/>
          <w:sz w:val="28"/>
          <w:szCs w:val="28"/>
          <w:shd w:val="clear" w:fill="FFFFFF"/>
          <w:vertAlign w:val="baseline"/>
        </w:rPr>
        <w:t>六、本办法自公布之日起施行。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请申报的同学于</w:t>
      </w:r>
      <w:r>
        <w:rPr>
          <w:rFonts w:hint="eastAsia" w:ascii="宋体" w:hAnsi="宋体" w:eastAsia="宋体" w:cs="宋体"/>
          <w:sz w:val="28"/>
          <w:szCs w:val="28"/>
          <w:lang w:val="en-US"/>
        </w:rPr>
        <w:t>1</w:t>
      </w:r>
      <w:r>
        <w:rPr>
          <w:rFonts w:hint="eastAsia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cs="宋体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</w:rPr>
        <w:t>日上午</w:t>
      </w:r>
      <w:r>
        <w:rPr>
          <w:rFonts w:hint="eastAsia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点前（逾期不再收取）</w:t>
      </w:r>
      <w:r>
        <w:rPr>
          <w:rFonts w:hint="eastAsia" w:cs="宋体"/>
          <w:sz w:val="28"/>
          <w:szCs w:val="28"/>
          <w:lang w:val="en-US" w:eastAsia="zh-CN"/>
        </w:rPr>
        <w:t>.将纸质材料报送至</w:t>
      </w:r>
      <w:r>
        <w:rPr>
          <w:rFonts w:hint="eastAsia" w:ascii="宋体" w:hAnsi="宋体" w:eastAsia="宋体" w:cs="宋体"/>
          <w:sz w:val="28"/>
          <w:szCs w:val="28"/>
        </w:rPr>
        <w:t>学生会办公室</w:t>
      </w:r>
      <w:r>
        <w:rPr>
          <w:rFonts w:hint="eastAsia" w:cs="宋体"/>
          <w:sz w:val="28"/>
          <w:szCs w:val="28"/>
          <w:lang w:val="en-US" w:eastAsia="zh-CN"/>
        </w:rPr>
        <w:t>13教213室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电子版发邮箱：</w:t>
      </w:r>
      <w:r>
        <w:rPr>
          <w:rFonts w:hint="eastAsia" w:cs="宋体"/>
          <w:sz w:val="28"/>
          <w:szCs w:val="28"/>
          <w:lang w:val="en-US" w:eastAsia="zh-CN"/>
        </w:rPr>
        <w:fldChar w:fldCharType="begin"/>
      </w:r>
      <w:r>
        <w:rPr>
          <w:rFonts w:hint="eastAsia" w:cs="宋体"/>
          <w:sz w:val="28"/>
          <w:szCs w:val="28"/>
          <w:lang w:val="en-US" w:eastAsia="zh-CN"/>
        </w:rPr>
        <w:instrText xml:space="preserve"> HYPERLINK "mailto:sdutsmtzzh@163.com" </w:instrText>
      </w:r>
      <w:r>
        <w:rPr>
          <w:rFonts w:hint="eastAsia" w:cs="宋体"/>
          <w:sz w:val="28"/>
          <w:szCs w:val="28"/>
          <w:lang w:val="en-US" w:eastAsia="zh-CN"/>
        </w:rPr>
        <w:fldChar w:fldCharType="separate"/>
      </w:r>
      <w:r>
        <w:rPr>
          <w:rStyle w:val="7"/>
          <w:rFonts w:hint="eastAsia" w:cs="宋体"/>
          <w:sz w:val="28"/>
          <w:szCs w:val="28"/>
          <w:lang w:val="en-US" w:eastAsia="zh-CN"/>
        </w:rPr>
        <w:t>sdutsmtzzh@163.com</w:t>
      </w:r>
      <w:r>
        <w:rPr>
          <w:rFonts w:hint="eastAsia" w:cs="宋体"/>
          <w:sz w:val="28"/>
          <w:szCs w:val="28"/>
          <w:lang w:val="en-US" w:eastAsia="zh-CN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20" w:lineRule="auto"/>
        <w:ind w:left="0" w:right="0" w:firstLine="560" w:firstLineChars="200"/>
        <w:rPr>
          <w:rFonts w:hint="eastAsia" w:cs="宋体"/>
          <w:sz w:val="28"/>
          <w:szCs w:val="28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OTIxNmUxOTc4MjYzNGE3N2M3NTZjMjIzODlhYjQifQ=="/>
  </w:docVars>
  <w:rsids>
    <w:rsidRoot w:val="00000000"/>
    <w:rsid w:val="1B912156"/>
    <w:rsid w:val="257C6F29"/>
    <w:rsid w:val="26CA08EA"/>
    <w:rsid w:val="2D337D53"/>
    <w:rsid w:val="3F88538B"/>
    <w:rsid w:val="5C4602C0"/>
    <w:rsid w:val="7389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pBdr>
        <w:left w:val="none" w:color="auto" w:sz="0" w:space="0"/>
      </w:pBd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rFonts w:hint="eastAsia" w:ascii="宋体" w:hAnsi="宋体" w:eastAsia="宋体" w:cs="宋体"/>
      <w:kern w:val="0"/>
      <w:sz w:val="21"/>
      <w:szCs w:val="21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zhaijingtao</dc:creator>
  <cp:lastModifiedBy>书毅</cp:lastModifiedBy>
  <dcterms:modified xsi:type="dcterms:W3CDTF">2023-11-23T09:18:49Z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A51B3D64233A4F56A71F23CB6AF888E3_12</vt:lpwstr>
  </property>
</Properties>
</file>